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70" w:rsidRPr="00467FC9" w:rsidRDefault="00921318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643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4308475</wp:posOffset>
                </wp:positionV>
                <wp:extent cx="6373495" cy="4354830"/>
                <wp:effectExtent l="3810" t="0" r="4445" b="1270"/>
                <wp:wrapSquare wrapText="bothSides"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373495" cy="435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5E8F" w:rsidRDefault="00687EFC" w:rsidP="001D5F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693C4C">
                              <w:rPr>
                                <w:rFonts w:ascii="Calibri,Bold" w:hAnsi="Calibri,Bold" w:cs="Calibri,Bold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Модул 1</w:t>
                            </w:r>
                            <w:r w:rsidR="00EA07FC" w:rsidRPr="00693C4C">
                              <w:rPr>
                                <w:rFonts w:ascii="Calibri,Bold" w:hAnsi="Calibri,Bold" w:cs="Calibri,Bold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948DF"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 xml:space="preserve">Елементи на </w:t>
                            </w:r>
                            <w:r w:rsidR="00874176"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 xml:space="preserve">средата Мoodle. </w:t>
                            </w:r>
                            <w:r w:rsidR="00EC5E8F"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Потребители, групи и роли.</w:t>
                            </w:r>
                            <w:r w:rsidR="00874176"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5E8F"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Стандартни учебни дейности и ресурси.</w:t>
                            </w:r>
                            <w:r w:rsidR="00874176"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5E8F"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Условни дейности за персонализиране на учебния път</w:t>
                            </w:r>
                            <w:r w:rsidR="00874176"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00740E"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Допълнително активирани учебни дейности</w:t>
                            </w:r>
                            <w:r w:rsidR="007C17F8"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53C94" w:rsidRPr="00902C55" w:rsidRDefault="00653C94" w:rsidP="007578EA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693C4C">
                              <w:rPr>
                                <w:rFonts w:ascii="Calibri,Bold" w:hAnsi="Calibri,Bold" w:cs="Calibri,Bold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Лектор</w:t>
                            </w:r>
                            <w:r w:rsidRPr="00693C4C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Габриела Кирякова</w:t>
                            </w:r>
                            <w:r w:rsidR="00902C55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2C55" w:rsidRPr="00693C4C">
                              <w:rPr>
                                <w:rFonts w:ascii="Calibri,Bold" w:hAnsi="Calibri,Bold" w:cs="Calibri,Bold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Място</w:t>
                            </w:r>
                            <w:r w:rsidR="00902C55" w:rsidRPr="00693C4C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>: зала КОМПАС (Ректорат на ПУ</w:t>
                            </w:r>
                            <w:r w:rsidR="00902C55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693C4C" w:rsidRDefault="00693C4C" w:rsidP="00693C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17365D"/>
                                <w:sz w:val="32"/>
                                <w:szCs w:val="32"/>
                              </w:rPr>
                            </w:pPr>
                            <w:r w:rsidRPr="00693C4C">
                              <w:rPr>
                                <w:rFonts w:ascii="Calibri,Bold" w:hAnsi="Calibri,Bold" w:cs="Calibri,Bold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Дата</w:t>
                            </w:r>
                            <w:r w:rsidRPr="00693C4C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 xml:space="preserve">: 08.11.13 (петък) </w:t>
                            </w:r>
                            <w:r w:rsidRPr="00693C4C">
                              <w:rPr>
                                <w:rFonts w:ascii="Calibri,Bold" w:hAnsi="Calibri,Bold" w:cs="Calibri,Bold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Начало</w:t>
                            </w:r>
                            <w:r w:rsidRPr="00693C4C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>: 1</w:t>
                            </w:r>
                            <w:r w:rsidR="00BB61A6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>0</w:t>
                            </w:r>
                            <w:r w:rsidRPr="00693C4C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 xml:space="preserve">:00 ч. </w:t>
                            </w:r>
                            <w:r w:rsidRPr="00693C4C">
                              <w:rPr>
                                <w:rFonts w:ascii="Calibri,Bold" w:hAnsi="Calibri,Bold" w:cs="Calibri,Bold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Продължителност</w:t>
                            </w:r>
                            <w:r w:rsidRPr="00693C4C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color w:val="17365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424A2">
                              <w:rPr>
                                <w:rFonts w:ascii="Calibri" w:hAnsi="Calibri" w:cs="Calibri"/>
                                <w:color w:val="17365D"/>
                                <w:sz w:val="32"/>
                                <w:szCs w:val="32"/>
                              </w:rPr>
                              <w:t xml:space="preserve">уч. </w:t>
                            </w:r>
                            <w:r>
                              <w:rPr>
                                <w:rFonts w:ascii="Calibri" w:hAnsi="Calibri" w:cs="Calibri"/>
                                <w:color w:val="17365D"/>
                                <w:sz w:val="32"/>
                                <w:szCs w:val="32"/>
                              </w:rPr>
                              <w:t>часа</w:t>
                            </w:r>
                          </w:p>
                          <w:p w:rsidR="00AF4234" w:rsidRDefault="00AF4234" w:rsidP="001D5F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</w:pPr>
                          </w:p>
                          <w:p w:rsidR="00EA53FE" w:rsidRDefault="00616DA5" w:rsidP="007578EA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693C4C">
                              <w:rPr>
                                <w:rFonts w:ascii="Calibri,Bold" w:hAnsi="Calibri,Bold" w:cs="Calibri,Bold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  <w:t xml:space="preserve">Модул 2: </w:t>
                            </w:r>
                            <w:r w:rsidR="00EA53FE"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Създаване на електронен курс (</w:t>
                            </w:r>
                            <w:r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 xml:space="preserve">формати, настройки, архивиране </w:t>
                            </w:r>
                            <w:r w:rsidR="009948DF"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и експортиране)</w:t>
                            </w:r>
                            <w:r w:rsidR="0000740E"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EA53FE"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Добавяне на учебно съдържание към учеб</w:t>
                            </w:r>
                            <w:r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e</w:t>
                            </w:r>
                            <w:r w:rsidR="00EA53FE"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н курс</w:t>
                            </w:r>
                            <w:r w:rsidR="007C17F8"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EA53FE"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Използване на хранилища – вътрешни и външни.</w:t>
                            </w:r>
                          </w:p>
                          <w:p w:rsidR="00653C94" w:rsidRPr="00902C55" w:rsidRDefault="00653C94" w:rsidP="007578EA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693C4C">
                              <w:rPr>
                                <w:rFonts w:ascii="Calibri,Bold" w:hAnsi="Calibri,Bold" w:cs="Calibri,Bold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Лектор</w:t>
                            </w:r>
                            <w:r w:rsidRPr="00693C4C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653C94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Надежда Ангелова</w:t>
                            </w:r>
                            <w:r w:rsidR="00902C55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2C55" w:rsidRPr="00693C4C">
                              <w:rPr>
                                <w:rFonts w:ascii="Calibri,Bold" w:hAnsi="Calibri,Bold" w:cs="Calibri,Bold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Място</w:t>
                            </w:r>
                            <w:r w:rsidR="00902C55" w:rsidRPr="00693C4C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>: зала КОМПАС (Ректорат на ПУ</w:t>
                            </w:r>
                            <w:r w:rsidR="00902C55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BB61A6" w:rsidRDefault="00BB61A6" w:rsidP="00BB61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17365D"/>
                                <w:sz w:val="32"/>
                                <w:szCs w:val="32"/>
                              </w:rPr>
                            </w:pPr>
                            <w:r w:rsidRPr="00693C4C">
                              <w:rPr>
                                <w:rFonts w:ascii="Calibri,Bold" w:hAnsi="Calibri,Bold" w:cs="Calibri,Bold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Дата</w:t>
                            </w:r>
                            <w:r w:rsidRPr="00693C4C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 xml:space="preserve">: 08.11.13 (петък) </w:t>
                            </w:r>
                            <w:r w:rsidRPr="00693C4C">
                              <w:rPr>
                                <w:rFonts w:ascii="Calibri,Bold" w:hAnsi="Calibri,Bold" w:cs="Calibri,Bold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Начало</w:t>
                            </w:r>
                            <w:r w:rsidRPr="00693C4C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 xml:space="preserve">: 13:00 ч. </w:t>
                            </w:r>
                            <w:r w:rsidRPr="00693C4C">
                              <w:rPr>
                                <w:rFonts w:ascii="Calibri,Bold" w:hAnsi="Calibri,Bold" w:cs="Calibri,Bold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Продължителност</w:t>
                            </w:r>
                            <w:r w:rsidRPr="00693C4C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color w:val="17365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424A2">
                              <w:rPr>
                                <w:rFonts w:ascii="Calibri" w:hAnsi="Calibri" w:cs="Calibri"/>
                                <w:color w:val="17365D"/>
                                <w:sz w:val="32"/>
                                <w:szCs w:val="32"/>
                              </w:rPr>
                              <w:t xml:space="preserve">уч. </w:t>
                            </w:r>
                            <w:r>
                              <w:rPr>
                                <w:rFonts w:ascii="Calibri" w:hAnsi="Calibri" w:cs="Calibri"/>
                                <w:color w:val="17365D"/>
                                <w:sz w:val="32"/>
                                <w:szCs w:val="32"/>
                              </w:rPr>
                              <w:t>часа</w:t>
                            </w:r>
                          </w:p>
                          <w:p w:rsidR="00AF4234" w:rsidRDefault="00AF4234" w:rsidP="001D5F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</w:pPr>
                          </w:p>
                          <w:p w:rsidR="007C17F8" w:rsidRPr="00693C4C" w:rsidRDefault="007C17F8" w:rsidP="007578EA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693C4C">
                              <w:rPr>
                                <w:rFonts w:ascii="Calibri,Bold" w:hAnsi="Calibri,Bold" w:cs="Calibri,Bold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  <w:t xml:space="preserve">Модул 3: </w:t>
                            </w:r>
                            <w:r w:rsidR="001D5FE7"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Създаване на e</w:t>
                            </w:r>
                            <w:r w:rsidR="00F562DF"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-тестове</w:t>
                            </w:r>
                            <w:r w:rsidR="001D5FE7" w:rsidRPr="00693C4C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 xml:space="preserve"> и тестови единици.</w:t>
                            </w:r>
                            <w:bookmarkStart w:id="0" w:name="_GoBack"/>
                            <w:bookmarkEnd w:id="0"/>
                          </w:p>
                          <w:p w:rsidR="00862F8C" w:rsidRPr="00902C55" w:rsidRDefault="00862F8C" w:rsidP="007578EA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693C4C">
                              <w:rPr>
                                <w:rFonts w:ascii="Calibri,Bold" w:hAnsi="Calibri,Bold" w:cs="Calibri,Bold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Лектор</w:t>
                            </w:r>
                            <w:r w:rsidRPr="00693C4C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653C94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Христина Костадинова</w:t>
                            </w:r>
                            <w:r w:rsidR="00902C55">
                              <w:rPr>
                                <w:rFonts w:ascii="Calibri,Bold" w:hAnsi="Calibri,Bold" w:cs="Calibri,Bold"/>
                                <w:bCs/>
                                <w:color w:val="17365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2C55" w:rsidRPr="00693C4C">
                              <w:rPr>
                                <w:rFonts w:ascii="Calibri,Bold" w:hAnsi="Calibri,Bold" w:cs="Calibri,Bold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Място</w:t>
                            </w:r>
                            <w:r w:rsidR="00902C55" w:rsidRPr="00693C4C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 xml:space="preserve">: зала </w:t>
                            </w:r>
                            <w:r w:rsidR="00BB61A6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>116</w:t>
                            </w:r>
                            <w:r w:rsidR="00902C55" w:rsidRPr="00693C4C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 xml:space="preserve"> (Ректорат на ПУ</w:t>
                            </w:r>
                            <w:r w:rsidR="00902C55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AF4234" w:rsidRDefault="00AF4234" w:rsidP="00AF42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17365D"/>
                                <w:sz w:val="32"/>
                                <w:szCs w:val="32"/>
                              </w:rPr>
                            </w:pPr>
                            <w:r w:rsidRPr="00693C4C">
                              <w:rPr>
                                <w:rFonts w:ascii="Calibri,Bold" w:hAnsi="Calibri,Bold" w:cs="Calibri,Bold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Дата</w:t>
                            </w:r>
                            <w:r w:rsidRPr="00693C4C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>23</w:t>
                            </w:r>
                            <w:r w:rsidRPr="00693C4C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>.11.13 (</w:t>
                            </w:r>
                            <w:r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>събота</w:t>
                            </w:r>
                            <w:r w:rsidRPr="00693C4C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693C4C">
                              <w:rPr>
                                <w:rFonts w:ascii="Calibri,Bold" w:hAnsi="Calibri,Bold" w:cs="Calibri,Bold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Начало</w:t>
                            </w:r>
                            <w:r w:rsidRPr="00693C4C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61C70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>9</w:t>
                            </w:r>
                            <w:r w:rsidRPr="00693C4C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 xml:space="preserve">:00 ч. </w:t>
                            </w:r>
                            <w:r w:rsidRPr="00693C4C">
                              <w:rPr>
                                <w:rFonts w:ascii="Calibri,Bold" w:hAnsi="Calibri,Bold" w:cs="Calibri,Bold"/>
                                <w:b/>
                                <w:bCs/>
                                <w:color w:val="17365D"/>
                                <w:sz w:val="28"/>
                                <w:szCs w:val="28"/>
                              </w:rPr>
                              <w:t>Продължителност</w:t>
                            </w:r>
                            <w:r w:rsidRPr="00693C4C"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color w:val="17365D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color w:val="17365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424A2">
                              <w:rPr>
                                <w:rFonts w:ascii="Calibri" w:hAnsi="Calibri" w:cs="Calibri"/>
                                <w:color w:val="17365D"/>
                                <w:sz w:val="32"/>
                                <w:szCs w:val="32"/>
                              </w:rPr>
                              <w:t xml:space="preserve">уч. </w:t>
                            </w:r>
                            <w:r>
                              <w:rPr>
                                <w:rFonts w:ascii="Calibri" w:hAnsi="Calibri" w:cs="Calibri"/>
                                <w:color w:val="17365D"/>
                                <w:sz w:val="32"/>
                                <w:szCs w:val="32"/>
                              </w:rPr>
                              <w:t>часа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339.25pt;width:501.85pt;height:342.9pt;flip:x;z-index:251666432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" o:allowincell="f" filled="f" fillcolor="black [3213]" stroked="f" strokecolor="black [3213]" strokeweight="1.5pt">
                <v:textbox inset="21.6pt,21.6pt,21.6pt,21.6pt">
                  <w:txbxContent>
                    <w:p w:rsidR="00EC5E8F" w:rsidRDefault="00687EFC" w:rsidP="001D5F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</w:pPr>
                      <w:r w:rsidRPr="00693C4C">
                        <w:rPr>
                          <w:rFonts w:ascii="Calibri,Bold" w:hAnsi="Calibri,Bold" w:cs="Calibri,Bold"/>
                          <w:b/>
                          <w:bCs/>
                          <w:color w:val="17365D"/>
                          <w:sz w:val="28"/>
                          <w:szCs w:val="28"/>
                        </w:rPr>
                        <w:t>Модул 1</w:t>
                      </w:r>
                      <w:r w:rsidR="00EA07FC" w:rsidRPr="00693C4C">
                        <w:rPr>
                          <w:rFonts w:ascii="Calibri,Bold" w:hAnsi="Calibri,Bold" w:cs="Calibri,Bold"/>
                          <w:b/>
                          <w:bCs/>
                          <w:color w:val="17365D"/>
                          <w:sz w:val="28"/>
                          <w:szCs w:val="28"/>
                        </w:rPr>
                        <w:t xml:space="preserve">: </w:t>
                      </w:r>
                      <w:r w:rsidR="009948DF"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 xml:space="preserve">Елементи на </w:t>
                      </w:r>
                      <w:r w:rsidR="00874176"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 xml:space="preserve">средата Мoodle. </w:t>
                      </w:r>
                      <w:r w:rsidR="00EC5E8F"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>Потребители, групи и роли.</w:t>
                      </w:r>
                      <w:r w:rsidR="00874176"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 xml:space="preserve"> </w:t>
                      </w:r>
                      <w:r w:rsidR="00EC5E8F"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>Стандартни учебни дейности и ресурси.</w:t>
                      </w:r>
                      <w:r w:rsidR="00874176"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 xml:space="preserve"> </w:t>
                      </w:r>
                      <w:r w:rsidR="00EC5E8F"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>Условни дейности за персонализиране на учебния път</w:t>
                      </w:r>
                      <w:r w:rsidR="00874176"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 xml:space="preserve">. </w:t>
                      </w:r>
                      <w:r w:rsidR="0000740E"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>Допълнително активирани учебни дейности</w:t>
                      </w:r>
                      <w:r w:rsidR="007C17F8"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>.</w:t>
                      </w:r>
                    </w:p>
                    <w:p w:rsidR="00653C94" w:rsidRPr="00902C55" w:rsidRDefault="00653C94" w:rsidP="007578EA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</w:pPr>
                      <w:r w:rsidRPr="00693C4C">
                        <w:rPr>
                          <w:rFonts w:ascii="Calibri,Bold" w:hAnsi="Calibri,Bold" w:cs="Calibri,Bold"/>
                          <w:b/>
                          <w:bCs/>
                          <w:color w:val="17365D"/>
                          <w:sz w:val="28"/>
                          <w:szCs w:val="28"/>
                        </w:rPr>
                        <w:t>Лектор</w:t>
                      </w:r>
                      <w:r w:rsidRPr="00693C4C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 xml:space="preserve">: </w:t>
                      </w:r>
                      <w:r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>Габриела Кирякова</w:t>
                      </w:r>
                      <w:r w:rsidR="00902C55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 xml:space="preserve"> </w:t>
                      </w:r>
                      <w:r w:rsidR="00902C55" w:rsidRPr="00693C4C">
                        <w:rPr>
                          <w:rFonts w:ascii="Calibri,Bold" w:hAnsi="Calibri,Bold" w:cs="Calibri,Bold"/>
                          <w:b/>
                          <w:bCs/>
                          <w:color w:val="17365D"/>
                          <w:sz w:val="28"/>
                          <w:szCs w:val="28"/>
                        </w:rPr>
                        <w:t>Място</w:t>
                      </w:r>
                      <w:r w:rsidR="00902C55" w:rsidRPr="00693C4C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>: зала КОМПАС (Ректорат на ПУ</w:t>
                      </w:r>
                      <w:r w:rsidR="00902C55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>)</w:t>
                      </w:r>
                    </w:p>
                    <w:p w:rsidR="00693C4C" w:rsidRDefault="00693C4C" w:rsidP="00693C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17365D"/>
                          <w:sz w:val="32"/>
                          <w:szCs w:val="32"/>
                        </w:rPr>
                      </w:pPr>
                      <w:r w:rsidRPr="00693C4C">
                        <w:rPr>
                          <w:rFonts w:ascii="Calibri,Bold" w:hAnsi="Calibri,Bold" w:cs="Calibri,Bold"/>
                          <w:b/>
                          <w:bCs/>
                          <w:color w:val="17365D"/>
                          <w:sz w:val="28"/>
                          <w:szCs w:val="28"/>
                        </w:rPr>
                        <w:t>Дата</w:t>
                      </w:r>
                      <w:r w:rsidRPr="00693C4C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 xml:space="preserve">: 08.11.13 (петък) </w:t>
                      </w:r>
                      <w:r w:rsidRPr="00693C4C">
                        <w:rPr>
                          <w:rFonts w:ascii="Calibri,Bold" w:hAnsi="Calibri,Bold" w:cs="Calibri,Bold"/>
                          <w:b/>
                          <w:bCs/>
                          <w:color w:val="17365D"/>
                          <w:sz w:val="28"/>
                          <w:szCs w:val="28"/>
                        </w:rPr>
                        <w:t>Начало</w:t>
                      </w:r>
                      <w:r w:rsidRPr="00693C4C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>: 1</w:t>
                      </w:r>
                      <w:r w:rsidR="00BB61A6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>0</w:t>
                      </w:r>
                      <w:r w:rsidRPr="00693C4C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 xml:space="preserve">:00 ч. </w:t>
                      </w:r>
                      <w:r w:rsidRPr="00693C4C">
                        <w:rPr>
                          <w:rFonts w:ascii="Calibri,Bold" w:hAnsi="Calibri,Bold" w:cs="Calibri,Bold"/>
                          <w:b/>
                          <w:bCs/>
                          <w:color w:val="17365D"/>
                          <w:sz w:val="28"/>
                          <w:szCs w:val="28"/>
                        </w:rPr>
                        <w:t>Продължителност</w:t>
                      </w:r>
                      <w:r w:rsidRPr="00693C4C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color w:val="17365D"/>
                          <w:sz w:val="32"/>
                          <w:szCs w:val="32"/>
                        </w:rPr>
                        <w:t xml:space="preserve"> </w:t>
                      </w:r>
                      <w:r w:rsidR="00F424A2">
                        <w:rPr>
                          <w:rFonts w:ascii="Calibri" w:hAnsi="Calibri" w:cs="Calibri"/>
                          <w:color w:val="17365D"/>
                          <w:sz w:val="32"/>
                          <w:szCs w:val="32"/>
                        </w:rPr>
                        <w:t xml:space="preserve">уч. </w:t>
                      </w:r>
                      <w:r>
                        <w:rPr>
                          <w:rFonts w:ascii="Calibri" w:hAnsi="Calibri" w:cs="Calibri"/>
                          <w:color w:val="17365D"/>
                          <w:sz w:val="32"/>
                          <w:szCs w:val="32"/>
                        </w:rPr>
                        <w:t>часа</w:t>
                      </w:r>
                    </w:p>
                    <w:p w:rsidR="00AF4234" w:rsidRDefault="00AF4234" w:rsidP="001D5F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17365D"/>
                          <w:sz w:val="28"/>
                          <w:szCs w:val="28"/>
                        </w:rPr>
                      </w:pPr>
                    </w:p>
                    <w:p w:rsidR="00EA53FE" w:rsidRDefault="00616DA5" w:rsidP="007578EA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</w:pPr>
                      <w:r w:rsidRPr="00693C4C">
                        <w:rPr>
                          <w:rFonts w:ascii="Calibri,Bold" w:hAnsi="Calibri,Bold" w:cs="Calibri,Bold"/>
                          <w:b/>
                          <w:bCs/>
                          <w:color w:val="17365D"/>
                          <w:sz w:val="28"/>
                          <w:szCs w:val="28"/>
                        </w:rPr>
                        <w:t xml:space="preserve">Модул 2: </w:t>
                      </w:r>
                      <w:r w:rsidR="00EA53FE"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>Създаване на електронен курс (</w:t>
                      </w:r>
                      <w:r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 xml:space="preserve">формати, настройки, архивиране </w:t>
                      </w:r>
                      <w:r w:rsidR="009948DF"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>и експортиране)</w:t>
                      </w:r>
                      <w:r w:rsidR="0000740E"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 xml:space="preserve">. </w:t>
                      </w:r>
                      <w:r w:rsidR="00EA53FE"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>Добавяне на учебно съдържание към учеб</w:t>
                      </w:r>
                      <w:r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>e</w:t>
                      </w:r>
                      <w:r w:rsidR="00EA53FE"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>н курс</w:t>
                      </w:r>
                      <w:r w:rsidR="007C17F8"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 xml:space="preserve">. </w:t>
                      </w:r>
                      <w:r w:rsidR="00EA53FE"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>Използване на хранилища – вътрешни и външни.</w:t>
                      </w:r>
                    </w:p>
                    <w:p w:rsidR="00653C94" w:rsidRPr="00902C55" w:rsidRDefault="00653C94" w:rsidP="007578EA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</w:pPr>
                      <w:r w:rsidRPr="00693C4C">
                        <w:rPr>
                          <w:rFonts w:ascii="Calibri,Bold" w:hAnsi="Calibri,Bold" w:cs="Calibri,Bold"/>
                          <w:b/>
                          <w:bCs/>
                          <w:color w:val="17365D"/>
                          <w:sz w:val="28"/>
                          <w:szCs w:val="28"/>
                        </w:rPr>
                        <w:t>Лектор</w:t>
                      </w:r>
                      <w:r w:rsidRPr="00693C4C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 xml:space="preserve">: </w:t>
                      </w:r>
                      <w:r w:rsidRPr="00653C94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>Надежда Ангелова</w:t>
                      </w:r>
                      <w:r w:rsidR="00902C55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 xml:space="preserve"> </w:t>
                      </w:r>
                      <w:r w:rsidR="00902C55" w:rsidRPr="00693C4C">
                        <w:rPr>
                          <w:rFonts w:ascii="Calibri,Bold" w:hAnsi="Calibri,Bold" w:cs="Calibri,Bold"/>
                          <w:b/>
                          <w:bCs/>
                          <w:color w:val="17365D"/>
                          <w:sz w:val="28"/>
                          <w:szCs w:val="28"/>
                        </w:rPr>
                        <w:t>Място</w:t>
                      </w:r>
                      <w:r w:rsidR="00902C55" w:rsidRPr="00693C4C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>: зала КОМПАС (Ректорат на ПУ</w:t>
                      </w:r>
                      <w:r w:rsidR="00902C55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>)</w:t>
                      </w:r>
                    </w:p>
                    <w:p w:rsidR="00BB61A6" w:rsidRDefault="00BB61A6" w:rsidP="00BB61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17365D"/>
                          <w:sz w:val="32"/>
                          <w:szCs w:val="32"/>
                        </w:rPr>
                      </w:pPr>
                      <w:r w:rsidRPr="00693C4C">
                        <w:rPr>
                          <w:rFonts w:ascii="Calibri,Bold" w:hAnsi="Calibri,Bold" w:cs="Calibri,Bold"/>
                          <w:b/>
                          <w:bCs/>
                          <w:color w:val="17365D"/>
                          <w:sz w:val="28"/>
                          <w:szCs w:val="28"/>
                        </w:rPr>
                        <w:t>Дата</w:t>
                      </w:r>
                      <w:r w:rsidRPr="00693C4C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 xml:space="preserve">: 08.11.13 (петък) </w:t>
                      </w:r>
                      <w:r w:rsidRPr="00693C4C">
                        <w:rPr>
                          <w:rFonts w:ascii="Calibri,Bold" w:hAnsi="Calibri,Bold" w:cs="Calibri,Bold"/>
                          <w:b/>
                          <w:bCs/>
                          <w:color w:val="17365D"/>
                          <w:sz w:val="28"/>
                          <w:szCs w:val="28"/>
                        </w:rPr>
                        <w:t>Начало</w:t>
                      </w:r>
                      <w:r w:rsidRPr="00693C4C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 xml:space="preserve">: 13:00 ч. </w:t>
                      </w:r>
                      <w:r w:rsidRPr="00693C4C">
                        <w:rPr>
                          <w:rFonts w:ascii="Calibri,Bold" w:hAnsi="Calibri,Bold" w:cs="Calibri,Bold"/>
                          <w:b/>
                          <w:bCs/>
                          <w:color w:val="17365D"/>
                          <w:sz w:val="28"/>
                          <w:szCs w:val="28"/>
                        </w:rPr>
                        <w:t>Продължителност</w:t>
                      </w:r>
                      <w:r w:rsidRPr="00693C4C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color w:val="17365D"/>
                          <w:sz w:val="32"/>
                          <w:szCs w:val="32"/>
                        </w:rPr>
                        <w:t xml:space="preserve"> </w:t>
                      </w:r>
                      <w:r w:rsidR="00F424A2">
                        <w:rPr>
                          <w:rFonts w:ascii="Calibri" w:hAnsi="Calibri" w:cs="Calibri"/>
                          <w:color w:val="17365D"/>
                          <w:sz w:val="32"/>
                          <w:szCs w:val="32"/>
                        </w:rPr>
                        <w:t xml:space="preserve">уч. </w:t>
                      </w:r>
                      <w:r>
                        <w:rPr>
                          <w:rFonts w:ascii="Calibri" w:hAnsi="Calibri" w:cs="Calibri"/>
                          <w:color w:val="17365D"/>
                          <w:sz w:val="32"/>
                          <w:szCs w:val="32"/>
                        </w:rPr>
                        <w:t>часа</w:t>
                      </w:r>
                    </w:p>
                    <w:p w:rsidR="00AF4234" w:rsidRDefault="00AF4234" w:rsidP="001D5F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17365D"/>
                          <w:sz w:val="28"/>
                          <w:szCs w:val="28"/>
                        </w:rPr>
                      </w:pPr>
                    </w:p>
                    <w:p w:rsidR="007C17F8" w:rsidRPr="00693C4C" w:rsidRDefault="007C17F8" w:rsidP="007578EA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</w:pPr>
                      <w:r w:rsidRPr="00693C4C">
                        <w:rPr>
                          <w:rFonts w:ascii="Calibri,Bold" w:hAnsi="Calibri,Bold" w:cs="Calibri,Bold"/>
                          <w:b/>
                          <w:bCs/>
                          <w:color w:val="17365D"/>
                          <w:sz w:val="28"/>
                          <w:szCs w:val="28"/>
                        </w:rPr>
                        <w:t xml:space="preserve">Модул 3: </w:t>
                      </w:r>
                      <w:r w:rsidR="001D5FE7"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>Създаване на e</w:t>
                      </w:r>
                      <w:r w:rsidR="00F562DF"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>-тестове</w:t>
                      </w:r>
                      <w:r w:rsidR="001D5FE7" w:rsidRPr="00693C4C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 xml:space="preserve"> и тестови единици.</w:t>
                      </w:r>
                      <w:bookmarkStart w:id="1" w:name="_GoBack"/>
                      <w:bookmarkEnd w:id="1"/>
                    </w:p>
                    <w:p w:rsidR="00862F8C" w:rsidRPr="00902C55" w:rsidRDefault="00862F8C" w:rsidP="007578EA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</w:pPr>
                      <w:r w:rsidRPr="00693C4C">
                        <w:rPr>
                          <w:rFonts w:ascii="Calibri,Bold" w:hAnsi="Calibri,Bold" w:cs="Calibri,Bold"/>
                          <w:b/>
                          <w:bCs/>
                          <w:color w:val="17365D"/>
                          <w:sz w:val="28"/>
                          <w:szCs w:val="28"/>
                        </w:rPr>
                        <w:t>Лектор</w:t>
                      </w:r>
                      <w:r w:rsidRPr="00693C4C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 xml:space="preserve">: </w:t>
                      </w:r>
                      <w:r w:rsidR="00653C94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>Христина Костадинова</w:t>
                      </w:r>
                      <w:r w:rsidR="00902C55">
                        <w:rPr>
                          <w:rFonts w:ascii="Calibri,Bold" w:hAnsi="Calibri,Bold" w:cs="Calibri,Bold"/>
                          <w:bCs/>
                          <w:color w:val="17365D"/>
                          <w:sz w:val="28"/>
                          <w:szCs w:val="28"/>
                        </w:rPr>
                        <w:t xml:space="preserve"> </w:t>
                      </w:r>
                      <w:r w:rsidR="00902C55" w:rsidRPr="00693C4C">
                        <w:rPr>
                          <w:rFonts w:ascii="Calibri,Bold" w:hAnsi="Calibri,Bold" w:cs="Calibri,Bold"/>
                          <w:b/>
                          <w:bCs/>
                          <w:color w:val="17365D"/>
                          <w:sz w:val="28"/>
                          <w:szCs w:val="28"/>
                        </w:rPr>
                        <w:t>Място</w:t>
                      </w:r>
                      <w:r w:rsidR="00902C55" w:rsidRPr="00693C4C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 xml:space="preserve">: зала </w:t>
                      </w:r>
                      <w:r w:rsidR="00BB61A6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>116</w:t>
                      </w:r>
                      <w:r w:rsidR="00902C55" w:rsidRPr="00693C4C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 xml:space="preserve"> (Ректорат на ПУ</w:t>
                      </w:r>
                      <w:r w:rsidR="00902C55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>)</w:t>
                      </w:r>
                    </w:p>
                    <w:p w:rsidR="00AF4234" w:rsidRDefault="00AF4234" w:rsidP="00AF42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17365D"/>
                          <w:sz w:val="32"/>
                          <w:szCs w:val="32"/>
                        </w:rPr>
                      </w:pPr>
                      <w:r w:rsidRPr="00693C4C">
                        <w:rPr>
                          <w:rFonts w:ascii="Calibri,Bold" w:hAnsi="Calibri,Bold" w:cs="Calibri,Bold"/>
                          <w:b/>
                          <w:bCs/>
                          <w:color w:val="17365D"/>
                          <w:sz w:val="28"/>
                          <w:szCs w:val="28"/>
                        </w:rPr>
                        <w:t>Дата</w:t>
                      </w:r>
                      <w:r w:rsidRPr="00693C4C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>23</w:t>
                      </w:r>
                      <w:r w:rsidRPr="00693C4C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>.11.13 (</w:t>
                      </w:r>
                      <w:r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>събота</w:t>
                      </w:r>
                      <w:r w:rsidRPr="00693C4C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 xml:space="preserve">) </w:t>
                      </w:r>
                      <w:r w:rsidRPr="00693C4C">
                        <w:rPr>
                          <w:rFonts w:ascii="Calibri,Bold" w:hAnsi="Calibri,Bold" w:cs="Calibri,Bold"/>
                          <w:b/>
                          <w:bCs/>
                          <w:color w:val="17365D"/>
                          <w:sz w:val="28"/>
                          <w:szCs w:val="28"/>
                        </w:rPr>
                        <w:t>Начало</w:t>
                      </w:r>
                      <w:r w:rsidRPr="00693C4C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 xml:space="preserve">: </w:t>
                      </w:r>
                      <w:r w:rsidR="00561C70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>9</w:t>
                      </w:r>
                      <w:r w:rsidRPr="00693C4C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 xml:space="preserve">:00 ч. </w:t>
                      </w:r>
                      <w:r w:rsidRPr="00693C4C">
                        <w:rPr>
                          <w:rFonts w:ascii="Calibri,Bold" w:hAnsi="Calibri,Bold" w:cs="Calibri,Bold"/>
                          <w:b/>
                          <w:bCs/>
                          <w:color w:val="17365D"/>
                          <w:sz w:val="28"/>
                          <w:szCs w:val="28"/>
                        </w:rPr>
                        <w:t>Продължителност</w:t>
                      </w:r>
                      <w:r w:rsidRPr="00693C4C"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color w:val="17365D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color w:val="17365D"/>
                          <w:sz w:val="32"/>
                          <w:szCs w:val="32"/>
                        </w:rPr>
                        <w:t xml:space="preserve"> </w:t>
                      </w:r>
                      <w:r w:rsidR="00F424A2">
                        <w:rPr>
                          <w:rFonts w:ascii="Calibri" w:hAnsi="Calibri" w:cs="Calibri"/>
                          <w:color w:val="17365D"/>
                          <w:sz w:val="32"/>
                          <w:szCs w:val="32"/>
                        </w:rPr>
                        <w:t xml:space="preserve">уч. </w:t>
                      </w:r>
                      <w:r>
                        <w:rPr>
                          <w:rFonts w:ascii="Calibri" w:hAnsi="Calibri" w:cs="Calibri"/>
                          <w:color w:val="17365D"/>
                          <w:sz w:val="32"/>
                          <w:szCs w:val="32"/>
                        </w:rPr>
                        <w:t>часа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A07FC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-39370</wp:posOffset>
            </wp:positionH>
            <wp:positionV relativeFrom="margin">
              <wp:align>center</wp:align>
            </wp:positionV>
            <wp:extent cx="7766685" cy="10058400"/>
            <wp:effectExtent l="19050" t="0" r="5715" b="0"/>
            <wp:wrapSquare wrapText="bothSides"/>
            <wp:docPr id="7" name="Picture 6" descr="PeU-Poster-WOR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U-Poster-WORD_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68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>
                <wp:simplePos x="0" y="0"/>
                <wp:positionH relativeFrom="margin">
                  <wp:posOffset>2463800</wp:posOffset>
                </wp:positionH>
                <wp:positionV relativeFrom="margin">
                  <wp:posOffset>2115185</wp:posOffset>
                </wp:positionV>
                <wp:extent cx="4869180" cy="2454275"/>
                <wp:effectExtent l="0" t="635" r="1270" b="2540"/>
                <wp:wrapSquare wrapText="bothSides"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869180" cy="245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3ED6" w:rsidRPr="00884CE5" w:rsidRDefault="00AD3ED6" w:rsidP="00AD3E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 w:rsidRPr="00884CE5">
                              <w:rPr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Дейност: Д4. </w:t>
                            </w:r>
                            <w:r w:rsidRPr="00884CE5"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>Повишаване на квалификацията на студенти и преподаватели</w:t>
                            </w:r>
                          </w:p>
                          <w:p w:rsidR="00AD3ED6" w:rsidRPr="00884CE5" w:rsidRDefault="00AD3ED6" w:rsidP="00AD3E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 w:rsidRPr="00884CE5">
                              <w:rPr>
                                <w:b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Събитие: </w:t>
                            </w:r>
                            <w:r w:rsidRPr="00884CE5"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>Обучителен семинар за преподаватели</w:t>
                            </w:r>
                          </w:p>
                          <w:p w:rsidR="00862F8C" w:rsidRDefault="00862F8C" w:rsidP="00884C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:rsidR="00467FC9" w:rsidRPr="00467FC9" w:rsidRDefault="00AD3ED6" w:rsidP="00884C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  <w:r w:rsidRPr="00AD3ED6">
                              <w:rPr>
                                <w:b/>
                                <w:color w:val="244061" w:themeColor="accent1" w:themeShade="80"/>
                                <w:sz w:val="40"/>
                                <w:szCs w:val="40"/>
                              </w:rPr>
                              <w:t>Тема:</w:t>
                            </w:r>
                            <w:r w:rsidR="00884CE5">
                              <w:rPr>
                                <w:b/>
                                <w:color w:val="244061" w:themeColor="accent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D3ED6">
                              <w:rPr>
                                <w:b/>
                                <w:color w:val="244061" w:themeColor="accent1" w:themeShade="80"/>
                                <w:sz w:val="40"/>
                                <w:szCs w:val="40"/>
                              </w:rPr>
                              <w:t>Е</w:t>
                            </w:r>
                            <w:r w:rsidR="00884CE5" w:rsidRPr="00AD3ED6">
                              <w:rPr>
                                <w:b/>
                                <w:color w:val="244061" w:themeColor="accent1" w:themeShade="80"/>
                                <w:sz w:val="40"/>
                                <w:szCs w:val="40"/>
                              </w:rPr>
                              <w:t>-ОБУЧЕНИЕ В MOODLE</w:t>
                            </w:r>
                            <w:r w:rsidR="00884CE5" w:rsidRPr="00467FC9">
                              <w:rPr>
                                <w:b/>
                                <w:color w:val="244061" w:themeColor="accent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94pt;margin-top:166.55pt;width:383.4pt;height:193.2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" o:allowincell="f" filled="f" fillcolor="black [3213]" stroked="f" strokecolor="black [3213]" strokeweight="1.5pt">
                <v:textbox inset="21.6pt,21.6pt,21.6pt,21.6pt">
                  <w:txbxContent>
                    <w:p w:rsidR="00AD3ED6" w:rsidRPr="00884CE5" w:rsidRDefault="00AD3ED6" w:rsidP="00AD3E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color w:val="244061" w:themeColor="accent1" w:themeShade="80"/>
                          <w:sz w:val="32"/>
                          <w:szCs w:val="32"/>
                        </w:rPr>
                      </w:pPr>
                      <w:r w:rsidRPr="00884CE5">
                        <w:rPr>
                          <w:b/>
                          <w:color w:val="244061" w:themeColor="accent1" w:themeShade="80"/>
                          <w:sz w:val="32"/>
                          <w:szCs w:val="32"/>
                        </w:rPr>
                        <w:t xml:space="preserve">Дейност: Д4. </w:t>
                      </w:r>
                      <w:r w:rsidRPr="00884CE5"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>Повишаване на квалификацията на студенти и преподаватели</w:t>
                      </w:r>
                    </w:p>
                    <w:p w:rsidR="00AD3ED6" w:rsidRPr="00884CE5" w:rsidRDefault="00AD3ED6" w:rsidP="00AD3E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color w:val="244061" w:themeColor="accent1" w:themeShade="80"/>
                          <w:sz w:val="32"/>
                          <w:szCs w:val="32"/>
                        </w:rPr>
                      </w:pPr>
                      <w:r w:rsidRPr="00884CE5">
                        <w:rPr>
                          <w:b/>
                          <w:color w:val="244061" w:themeColor="accent1" w:themeShade="80"/>
                          <w:sz w:val="32"/>
                          <w:szCs w:val="32"/>
                        </w:rPr>
                        <w:t xml:space="preserve">Събитие: </w:t>
                      </w:r>
                      <w:r w:rsidRPr="00884CE5"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>Обучителен семинар за преподаватели</w:t>
                      </w:r>
                    </w:p>
                    <w:p w:rsidR="00862F8C" w:rsidRDefault="00862F8C" w:rsidP="00884C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color w:val="244061" w:themeColor="accent1" w:themeShade="80"/>
                          <w:sz w:val="40"/>
                          <w:szCs w:val="40"/>
                        </w:rPr>
                      </w:pPr>
                    </w:p>
                    <w:p w:rsidR="00467FC9" w:rsidRPr="00467FC9" w:rsidRDefault="00AD3ED6" w:rsidP="00884C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color w:val="244061" w:themeColor="accent1" w:themeShade="80"/>
                          <w:sz w:val="40"/>
                          <w:szCs w:val="40"/>
                        </w:rPr>
                      </w:pPr>
                      <w:r w:rsidRPr="00AD3ED6">
                        <w:rPr>
                          <w:b/>
                          <w:color w:val="244061" w:themeColor="accent1" w:themeShade="80"/>
                          <w:sz w:val="40"/>
                          <w:szCs w:val="40"/>
                        </w:rPr>
                        <w:t>Тема:</w:t>
                      </w:r>
                      <w:r w:rsidR="00884CE5">
                        <w:rPr>
                          <w:b/>
                          <w:color w:val="244061" w:themeColor="accent1" w:themeShade="80"/>
                          <w:sz w:val="40"/>
                          <w:szCs w:val="40"/>
                        </w:rPr>
                        <w:t xml:space="preserve"> </w:t>
                      </w:r>
                      <w:r w:rsidRPr="00AD3ED6">
                        <w:rPr>
                          <w:b/>
                          <w:color w:val="244061" w:themeColor="accent1" w:themeShade="80"/>
                          <w:sz w:val="40"/>
                          <w:szCs w:val="40"/>
                        </w:rPr>
                        <w:t>Е</w:t>
                      </w:r>
                      <w:r w:rsidR="00884CE5" w:rsidRPr="00AD3ED6">
                        <w:rPr>
                          <w:b/>
                          <w:color w:val="244061" w:themeColor="accent1" w:themeShade="80"/>
                          <w:sz w:val="40"/>
                          <w:szCs w:val="40"/>
                        </w:rPr>
                        <w:t>-ОБУЧЕНИЕ В MOODLE</w:t>
                      </w:r>
                      <w:r w:rsidR="00884CE5" w:rsidRPr="00467FC9">
                        <w:rPr>
                          <w:b/>
                          <w:color w:val="244061" w:themeColor="accent1" w:themeShade="8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-8645525</wp:posOffset>
                </wp:positionV>
                <wp:extent cx="6826250" cy="0"/>
                <wp:effectExtent l="11430" t="12700" r="10795" b="635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2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9.9pt;margin-top:-680.75pt;width:53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-281305</wp:posOffset>
                </wp:positionV>
                <wp:extent cx="6758940" cy="274955"/>
                <wp:effectExtent l="0" t="4445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ED0" w:rsidRPr="002C7333" w:rsidRDefault="00542ED0" w:rsidP="00542ED0">
                            <w:pPr>
                              <w:pStyle w:val="a5"/>
                              <w:ind w:right="36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F60784">
                              <w:rPr>
                                <w:rFonts w:ascii="Monotype Corsiva" w:hAnsi="Monotype Corsiva"/>
                                <w:b/>
                                <w:sz w:val="24"/>
                                <w:szCs w:val="24"/>
                                <w:lang w:val="bg-BG"/>
                              </w:rPr>
                              <w:t>Инвестира във вашето бъдеще!</w:t>
                            </w:r>
                          </w:p>
                          <w:p w:rsidR="00542ED0" w:rsidRDefault="00542ED0" w:rsidP="00542E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35.05pt;margin-top:-22.15pt;width:532.2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yg9uAIAAME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" filled="f" stroked="f">
                <v:textbox>
                  <w:txbxContent>
                    <w:p w:rsidR="00542ED0" w:rsidRPr="002C7333" w:rsidRDefault="00542ED0" w:rsidP="00542ED0">
                      <w:pPr>
                        <w:pStyle w:val="a5"/>
                        <w:ind w:right="360"/>
                        <w:jc w:val="center"/>
                        <w:rPr>
                          <w:b/>
                          <w:sz w:val="24"/>
                          <w:szCs w:val="24"/>
                          <w:lang w:val="bg-BG"/>
                        </w:rPr>
                      </w:pPr>
                      <w:r w:rsidRPr="00F60784">
                        <w:rPr>
                          <w:rFonts w:ascii="Monotype Corsiva" w:hAnsi="Monotype Corsiva"/>
                          <w:b/>
                          <w:sz w:val="24"/>
                          <w:szCs w:val="24"/>
                          <w:lang w:val="bg-BG"/>
                        </w:rPr>
                        <w:t>Инвестира във вашето бъдеще!</w:t>
                      </w:r>
                    </w:p>
                    <w:p w:rsidR="00542ED0" w:rsidRDefault="00542ED0" w:rsidP="00542ED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-334010</wp:posOffset>
                </wp:positionV>
                <wp:extent cx="6758940" cy="0"/>
                <wp:effectExtent l="6985" t="8890" r="6350" b="1016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89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5.05pt;margin-top:-26.3pt;width:532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az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>
                <wp:simplePos x="0" y="0"/>
                <wp:positionH relativeFrom="margin">
                  <wp:posOffset>1594485</wp:posOffset>
                </wp:positionH>
                <wp:positionV relativeFrom="margin">
                  <wp:posOffset>8499475</wp:posOffset>
                </wp:positionV>
                <wp:extent cx="4460240" cy="1166495"/>
                <wp:effectExtent l="3810" t="3175" r="3175" b="1905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460240" cy="116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2ED0" w:rsidRPr="00542ED0" w:rsidRDefault="00542ED0" w:rsidP="00542ED0">
                            <w:pPr>
                              <w:tabs>
                                <w:tab w:val="left" w:pos="1694"/>
                              </w:tabs>
                              <w:spacing w:after="0" w:line="240" w:lineRule="auto"/>
                              <w:ind w:left="1692" w:hanging="1692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542ED0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Схема:</w:t>
                            </w:r>
                            <w:r w:rsidRPr="00542ED0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542ED0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542ED0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>BG051PO001-4.3.04„Развитие на електронни форми</w:t>
                            </w:r>
                            <w:r w:rsidRPr="00542ED0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br/>
                              <w:t xml:space="preserve">на дистанционно обучениев системата </w:t>
                            </w:r>
                            <w:r w:rsidRPr="00542ED0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br/>
                              <w:t>на висшето образование“ по Оперативна програма „Развитие на човешките ресурси“</w:t>
                            </w:r>
                          </w:p>
                          <w:p w:rsidR="004A013D" w:rsidRPr="00542ED0" w:rsidRDefault="004A013D" w:rsidP="00542E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125.55pt;margin-top:669.25pt;width:351.2pt;height:91.85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" o:allowincell="f" filled="f" fillcolor="black [3213]" stroked="f" strokecolor="black [3213]" strokeweight="1.5pt">
                <v:textbox inset="21.6pt,21.6pt,21.6pt,21.6pt">
                  <w:txbxContent>
                    <w:p w:rsidR="00542ED0" w:rsidRPr="00542ED0" w:rsidRDefault="00542ED0" w:rsidP="00542ED0">
                      <w:pPr>
                        <w:tabs>
                          <w:tab w:val="left" w:pos="1694"/>
                        </w:tabs>
                        <w:spacing w:after="0" w:line="240" w:lineRule="auto"/>
                        <w:ind w:left="1692" w:hanging="1692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542ED0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Схема:</w:t>
                      </w:r>
                      <w:r w:rsidRPr="00542ED0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Pr="00542ED0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Pr="00542ED0">
                        <w:rPr>
                          <w:color w:val="17365D" w:themeColor="text2" w:themeShade="BF"/>
                          <w:sz w:val="20"/>
                          <w:szCs w:val="20"/>
                        </w:rPr>
                        <w:t>BG051PO001-4.3.04„Развитие на електронни форми</w:t>
                      </w:r>
                      <w:r w:rsidRPr="00542ED0">
                        <w:rPr>
                          <w:color w:val="17365D" w:themeColor="text2" w:themeShade="BF"/>
                          <w:sz w:val="20"/>
                          <w:szCs w:val="20"/>
                        </w:rPr>
                        <w:br/>
                        <w:t xml:space="preserve">на дистанционно обучениев системата </w:t>
                      </w:r>
                      <w:r w:rsidRPr="00542ED0">
                        <w:rPr>
                          <w:color w:val="17365D" w:themeColor="text2" w:themeShade="BF"/>
                          <w:sz w:val="20"/>
                          <w:szCs w:val="20"/>
                        </w:rPr>
                        <w:br/>
                        <w:t>на висшето образование“ по Оперативна програма „Развитие на човешките ресурси“</w:t>
                      </w:r>
                    </w:p>
                    <w:p w:rsidR="004A013D" w:rsidRPr="00542ED0" w:rsidRDefault="004A013D" w:rsidP="00542ED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>
                <wp:simplePos x="0" y="0"/>
                <wp:positionH relativeFrom="margin">
                  <wp:posOffset>1629410</wp:posOffset>
                </wp:positionH>
                <wp:positionV relativeFrom="margin">
                  <wp:posOffset>199390</wp:posOffset>
                </wp:positionV>
                <wp:extent cx="4274185" cy="1315085"/>
                <wp:effectExtent l="635" t="0" r="1905" b="0"/>
                <wp:wrapSquare wrapText="bothSides"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27418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507E" w:rsidRPr="00320327" w:rsidRDefault="0058507E" w:rsidP="005850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aps/>
                                <w:sz w:val="16"/>
                              </w:rPr>
                            </w:pPr>
                            <w:r w:rsidRPr="00320327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ПРОЕКТ </w:t>
                            </w:r>
                            <w:r w:rsidRPr="00320327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BG051PO001</w:t>
                            </w:r>
                            <w:r w:rsidRPr="00320327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aps/>
                                <w:sz w:val="16"/>
                              </w:rPr>
                              <w:t>-4.3.04-0064 „</w:t>
                            </w:r>
                            <w:r w:rsidRPr="00320327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aps/>
                                <w:sz w:val="16"/>
                                <w:szCs w:val="16"/>
                              </w:rPr>
                              <w:t>Пловдивскиелектроненуниверситет</w:t>
                            </w:r>
                            <w:r w:rsidRPr="00320327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aps/>
                                <w:sz w:val="16"/>
                              </w:rPr>
                              <w:t xml:space="preserve"> (П</w:t>
                            </w:r>
                            <w:r w:rsidRPr="00851AD0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 w:val="16"/>
                              </w:rPr>
                              <w:t>е</w:t>
                            </w:r>
                            <w:r w:rsidRPr="00320327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aps/>
                                <w:sz w:val="16"/>
                              </w:rPr>
                              <w:t>У):</w:t>
                            </w:r>
                            <w:r w:rsidRPr="00320327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aps/>
                                <w:sz w:val="16"/>
                              </w:rPr>
                              <w:br/>
                              <w:t>национален еталон за провеждане на качествено е-обучение</w:t>
                            </w:r>
                            <w:r w:rsidRPr="00320327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aps/>
                                <w:sz w:val="16"/>
                              </w:rPr>
                              <w:br/>
                              <w:t>в системата на висшето образование</w:t>
                            </w:r>
                            <w:r w:rsidRPr="00320327">
                              <w:rPr>
                                <w:b/>
                                <w:i/>
                                <w:caps/>
                                <w:sz w:val="16"/>
                              </w:rPr>
                              <w:t>”</w:t>
                            </w:r>
                          </w:p>
                          <w:p w:rsidR="0058507E" w:rsidRPr="00530B8D" w:rsidRDefault="0058507E" w:rsidP="0058507E">
                            <w:pPr>
                              <w:pStyle w:val="a5"/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30B8D">
                              <w:rPr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>Проектът се осъществява с финансовата подкрепа на</w:t>
                            </w:r>
                          </w:p>
                          <w:p w:rsidR="0058507E" w:rsidRPr="00530B8D" w:rsidRDefault="0058507E" w:rsidP="0058507E">
                            <w:pPr>
                              <w:pStyle w:val="a5"/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30B8D">
                              <w:rPr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>Оперативна програма „Развитие на човешките ресурси”,</w:t>
                            </w:r>
                          </w:p>
                          <w:p w:rsidR="0058507E" w:rsidRPr="00530B8D" w:rsidRDefault="0058507E" w:rsidP="0058507E">
                            <w:pPr>
                              <w:pStyle w:val="a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30B8D">
                              <w:rPr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>съфинансирана от Европейския социален фонд на Европейския съюз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128.3pt;margin-top:15.7pt;width:336.55pt;height:103.55pt;flip:x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" o:allowincell="f" filled="f" fillcolor="black [3213]" stroked="f" strokecolor="black [3213]" strokeweight="1.5pt">
                <v:textbox style="mso-fit-shape-to-text:t" inset="21.6pt,21.6pt,21.6pt,21.6pt">
                  <w:txbxContent>
                    <w:p w:rsidR="0058507E" w:rsidRPr="00320327" w:rsidRDefault="0058507E" w:rsidP="0058507E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aps/>
                          <w:sz w:val="16"/>
                        </w:rPr>
                      </w:pPr>
                      <w:r w:rsidRPr="00320327">
                        <w:rPr>
                          <w:b/>
                          <w:i/>
                          <w:sz w:val="16"/>
                          <w:szCs w:val="16"/>
                        </w:rPr>
                        <w:t xml:space="preserve">ПРОЕКТ </w:t>
                      </w:r>
                      <w:r w:rsidRPr="00320327">
                        <w:rPr>
                          <w:rFonts w:ascii="Calibri" w:eastAsia="Times New Roman" w:hAnsi="Calibri" w:cs="Times New Roman"/>
                          <w:b/>
                          <w:i/>
                          <w:sz w:val="16"/>
                          <w:szCs w:val="16"/>
                        </w:rPr>
                        <w:t>BG051PO001</w:t>
                      </w:r>
                      <w:r w:rsidRPr="00320327">
                        <w:rPr>
                          <w:rFonts w:ascii="Calibri" w:eastAsia="Times New Roman" w:hAnsi="Calibri" w:cs="Times New Roman"/>
                          <w:b/>
                          <w:i/>
                          <w:caps/>
                          <w:sz w:val="16"/>
                        </w:rPr>
                        <w:t>-4.3.04-0064 „</w:t>
                      </w:r>
                      <w:r w:rsidRPr="00320327">
                        <w:rPr>
                          <w:rFonts w:ascii="Calibri" w:eastAsia="Times New Roman" w:hAnsi="Calibri" w:cs="Times New Roman"/>
                          <w:b/>
                          <w:i/>
                          <w:caps/>
                          <w:sz w:val="16"/>
                          <w:szCs w:val="16"/>
                        </w:rPr>
                        <w:t>Пловдивскиелектроненуниверситет</w:t>
                      </w:r>
                      <w:r w:rsidRPr="00320327">
                        <w:rPr>
                          <w:rFonts w:ascii="Calibri" w:eastAsia="Times New Roman" w:hAnsi="Calibri" w:cs="Times New Roman"/>
                          <w:b/>
                          <w:i/>
                          <w:caps/>
                          <w:sz w:val="16"/>
                        </w:rPr>
                        <w:t xml:space="preserve"> (П</w:t>
                      </w:r>
                      <w:r w:rsidRPr="00851AD0">
                        <w:rPr>
                          <w:rFonts w:ascii="Calibri" w:eastAsia="Times New Roman" w:hAnsi="Calibri" w:cs="Times New Roman"/>
                          <w:b/>
                          <w:i/>
                          <w:sz w:val="16"/>
                        </w:rPr>
                        <w:t>е</w:t>
                      </w:r>
                      <w:r w:rsidRPr="00320327">
                        <w:rPr>
                          <w:rFonts w:ascii="Calibri" w:eastAsia="Times New Roman" w:hAnsi="Calibri" w:cs="Times New Roman"/>
                          <w:b/>
                          <w:i/>
                          <w:caps/>
                          <w:sz w:val="16"/>
                        </w:rPr>
                        <w:t>У):</w:t>
                      </w:r>
                      <w:r w:rsidRPr="00320327">
                        <w:rPr>
                          <w:rFonts w:ascii="Calibri" w:eastAsia="Times New Roman" w:hAnsi="Calibri" w:cs="Times New Roman"/>
                          <w:b/>
                          <w:i/>
                          <w:caps/>
                          <w:sz w:val="16"/>
                        </w:rPr>
                        <w:br/>
                        <w:t>национален еталон за провеждане на качествено е-обучение</w:t>
                      </w:r>
                      <w:r w:rsidRPr="00320327">
                        <w:rPr>
                          <w:rFonts w:ascii="Calibri" w:eastAsia="Times New Roman" w:hAnsi="Calibri" w:cs="Times New Roman"/>
                          <w:b/>
                          <w:i/>
                          <w:caps/>
                          <w:sz w:val="16"/>
                        </w:rPr>
                        <w:br/>
                        <w:t>в системата на висшето образование</w:t>
                      </w:r>
                      <w:r w:rsidRPr="00320327">
                        <w:rPr>
                          <w:b/>
                          <w:i/>
                          <w:caps/>
                          <w:sz w:val="16"/>
                        </w:rPr>
                        <w:t>”</w:t>
                      </w:r>
                    </w:p>
                    <w:p w:rsidR="0058507E" w:rsidRPr="00530B8D" w:rsidRDefault="0058507E" w:rsidP="0058507E">
                      <w:pPr>
                        <w:pStyle w:val="a5"/>
                        <w:jc w:val="center"/>
                        <w:rPr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530B8D">
                        <w:rPr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bg-BG"/>
                        </w:rPr>
                        <w:t>Проектът се осъществява с финансовата подкрепа на</w:t>
                      </w:r>
                    </w:p>
                    <w:p w:rsidR="0058507E" w:rsidRPr="00530B8D" w:rsidRDefault="0058507E" w:rsidP="0058507E">
                      <w:pPr>
                        <w:pStyle w:val="a5"/>
                        <w:jc w:val="center"/>
                        <w:rPr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530B8D">
                        <w:rPr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bg-BG"/>
                        </w:rPr>
                        <w:t>Оперативна програма „Развитие на човешките ресурси”,</w:t>
                      </w:r>
                    </w:p>
                    <w:p w:rsidR="0058507E" w:rsidRPr="00530B8D" w:rsidRDefault="0058507E" w:rsidP="0058507E">
                      <w:pPr>
                        <w:pStyle w:val="a5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30B8D">
                        <w:rPr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val="bg-BG"/>
                        </w:rPr>
                        <w:t>съфинансирана от Европейския социален фонд на Европейския съюз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22E2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231775</wp:posOffset>
            </wp:positionH>
            <wp:positionV relativeFrom="margin">
              <wp:posOffset>1664970</wp:posOffset>
            </wp:positionV>
            <wp:extent cx="2073910" cy="3220720"/>
            <wp:effectExtent l="0" t="0" r="0" b="0"/>
            <wp:wrapSquare wrapText="bothSides"/>
            <wp:docPr id="2" name="Picture 1" descr="PeU-Robot-Masc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U-Robot-Masco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5470" w:rsidRPr="00467FC9" w:rsidSect="00467FC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C9"/>
    <w:rsid w:val="00005A8E"/>
    <w:rsid w:val="0000740E"/>
    <w:rsid w:val="0002032F"/>
    <w:rsid w:val="0009231B"/>
    <w:rsid w:val="000B13EA"/>
    <w:rsid w:val="000B390A"/>
    <w:rsid w:val="000C20C8"/>
    <w:rsid w:val="000D2CA7"/>
    <w:rsid w:val="000E53AE"/>
    <w:rsid w:val="000E77EF"/>
    <w:rsid w:val="00127080"/>
    <w:rsid w:val="00137AB0"/>
    <w:rsid w:val="001508B2"/>
    <w:rsid w:val="001C708B"/>
    <w:rsid w:val="001C7FCB"/>
    <w:rsid w:val="001D5FE7"/>
    <w:rsid w:val="00224886"/>
    <w:rsid w:val="00267C0F"/>
    <w:rsid w:val="002A719F"/>
    <w:rsid w:val="002C6D15"/>
    <w:rsid w:val="00310F38"/>
    <w:rsid w:val="00314E29"/>
    <w:rsid w:val="00344763"/>
    <w:rsid w:val="00357E8C"/>
    <w:rsid w:val="00382AC4"/>
    <w:rsid w:val="003919AE"/>
    <w:rsid w:val="00397878"/>
    <w:rsid w:val="003B6B8F"/>
    <w:rsid w:val="003F7735"/>
    <w:rsid w:val="00410D29"/>
    <w:rsid w:val="00424B7B"/>
    <w:rsid w:val="00452A51"/>
    <w:rsid w:val="00467FC9"/>
    <w:rsid w:val="00473F4F"/>
    <w:rsid w:val="004A013D"/>
    <w:rsid w:val="004A4346"/>
    <w:rsid w:val="004D08F1"/>
    <w:rsid w:val="004F5214"/>
    <w:rsid w:val="005101EC"/>
    <w:rsid w:val="00531099"/>
    <w:rsid w:val="00542ED0"/>
    <w:rsid w:val="0054524E"/>
    <w:rsid w:val="00561C70"/>
    <w:rsid w:val="00583957"/>
    <w:rsid w:val="0058507E"/>
    <w:rsid w:val="005C00C6"/>
    <w:rsid w:val="005F2887"/>
    <w:rsid w:val="00604E9A"/>
    <w:rsid w:val="00616DA5"/>
    <w:rsid w:val="00653C94"/>
    <w:rsid w:val="00687EFC"/>
    <w:rsid w:val="00692C6C"/>
    <w:rsid w:val="00693C4C"/>
    <w:rsid w:val="00693EE2"/>
    <w:rsid w:val="00695152"/>
    <w:rsid w:val="006974C6"/>
    <w:rsid w:val="006A2BAF"/>
    <w:rsid w:val="006D165D"/>
    <w:rsid w:val="006F29B5"/>
    <w:rsid w:val="006F5E47"/>
    <w:rsid w:val="007328BE"/>
    <w:rsid w:val="007578EA"/>
    <w:rsid w:val="007926A2"/>
    <w:rsid w:val="007A7373"/>
    <w:rsid w:val="007B69F5"/>
    <w:rsid w:val="007C17F8"/>
    <w:rsid w:val="007C7D4F"/>
    <w:rsid w:val="007D53CF"/>
    <w:rsid w:val="007D648C"/>
    <w:rsid w:val="007E56E5"/>
    <w:rsid w:val="007E7354"/>
    <w:rsid w:val="007F756D"/>
    <w:rsid w:val="00804577"/>
    <w:rsid w:val="00806FA7"/>
    <w:rsid w:val="008357C8"/>
    <w:rsid w:val="00860FE2"/>
    <w:rsid w:val="00862F8C"/>
    <w:rsid w:val="00865470"/>
    <w:rsid w:val="00874176"/>
    <w:rsid w:val="008773F8"/>
    <w:rsid w:val="00884CE5"/>
    <w:rsid w:val="008B441C"/>
    <w:rsid w:val="008D1224"/>
    <w:rsid w:val="00902C55"/>
    <w:rsid w:val="00913D43"/>
    <w:rsid w:val="00921318"/>
    <w:rsid w:val="00922E29"/>
    <w:rsid w:val="00932B2D"/>
    <w:rsid w:val="0094002C"/>
    <w:rsid w:val="00973546"/>
    <w:rsid w:val="00986CCA"/>
    <w:rsid w:val="009948DF"/>
    <w:rsid w:val="009B2733"/>
    <w:rsid w:val="009D0C17"/>
    <w:rsid w:val="009D6095"/>
    <w:rsid w:val="00A2782E"/>
    <w:rsid w:val="00A5122A"/>
    <w:rsid w:val="00A6655C"/>
    <w:rsid w:val="00A76FB5"/>
    <w:rsid w:val="00A84FFB"/>
    <w:rsid w:val="00AD3ED6"/>
    <w:rsid w:val="00AE3599"/>
    <w:rsid w:val="00AF2D39"/>
    <w:rsid w:val="00AF4234"/>
    <w:rsid w:val="00BA2EA8"/>
    <w:rsid w:val="00BA5A09"/>
    <w:rsid w:val="00BA7020"/>
    <w:rsid w:val="00BB61A6"/>
    <w:rsid w:val="00BD6118"/>
    <w:rsid w:val="00BF1EBB"/>
    <w:rsid w:val="00C262F5"/>
    <w:rsid w:val="00C75290"/>
    <w:rsid w:val="00C97104"/>
    <w:rsid w:val="00CA635A"/>
    <w:rsid w:val="00CC637F"/>
    <w:rsid w:val="00CD3064"/>
    <w:rsid w:val="00CD7E62"/>
    <w:rsid w:val="00CE1840"/>
    <w:rsid w:val="00D22A5D"/>
    <w:rsid w:val="00D46F8E"/>
    <w:rsid w:val="00D63CA8"/>
    <w:rsid w:val="00D84C93"/>
    <w:rsid w:val="00D86935"/>
    <w:rsid w:val="00D86CC5"/>
    <w:rsid w:val="00DA4F4B"/>
    <w:rsid w:val="00DB216C"/>
    <w:rsid w:val="00DC2653"/>
    <w:rsid w:val="00DC327A"/>
    <w:rsid w:val="00DD0AAD"/>
    <w:rsid w:val="00DE4EC0"/>
    <w:rsid w:val="00E11A41"/>
    <w:rsid w:val="00E62179"/>
    <w:rsid w:val="00E632EB"/>
    <w:rsid w:val="00E744BF"/>
    <w:rsid w:val="00E91ADB"/>
    <w:rsid w:val="00EA07FC"/>
    <w:rsid w:val="00EA53FE"/>
    <w:rsid w:val="00EC05B0"/>
    <w:rsid w:val="00EC5E8F"/>
    <w:rsid w:val="00EF399C"/>
    <w:rsid w:val="00F103E9"/>
    <w:rsid w:val="00F13DE0"/>
    <w:rsid w:val="00F30F93"/>
    <w:rsid w:val="00F366A9"/>
    <w:rsid w:val="00F4064A"/>
    <w:rsid w:val="00F424A2"/>
    <w:rsid w:val="00F466B6"/>
    <w:rsid w:val="00F562DF"/>
    <w:rsid w:val="00F9078E"/>
    <w:rsid w:val="00F97503"/>
    <w:rsid w:val="00FA25C8"/>
    <w:rsid w:val="00FA6692"/>
    <w:rsid w:val="00FD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67FC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5850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Долен колонтитул Знак"/>
    <w:basedOn w:val="a0"/>
    <w:link w:val="a5"/>
    <w:rsid w:val="0058507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67FC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5850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Долен колонтитул Знак"/>
    <w:basedOn w:val="a0"/>
    <w:link w:val="a5"/>
    <w:rsid w:val="0058507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Anteira</dc:creator>
  <cp:lastModifiedBy>Zhivko Ivanov</cp:lastModifiedBy>
  <cp:revision>2</cp:revision>
  <dcterms:created xsi:type="dcterms:W3CDTF">2013-11-04T13:10:00Z</dcterms:created>
  <dcterms:modified xsi:type="dcterms:W3CDTF">2013-11-04T13:10:00Z</dcterms:modified>
</cp:coreProperties>
</file>